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АНАЛИЗ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 мероприятии с детьми)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 педагогического работника, должность, место работы)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(форма, тема и дата проведения мероприятия)</w:t>
      </w:r>
    </w:p>
    <w:tbl>
      <w:tblPr>
        <w:tblStyle w:val="a5"/>
        <w:tblW w:w="9853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937"/>
        <w:gridCol w:w="1382"/>
      </w:tblGrid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Критерии, показатели</w:t>
            </w:r>
          </w:p>
        </w:tc>
        <w:tc>
          <w:tcPr>
            <w:tcW w:w="1382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мероприятия, его план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были понятны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конкретны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побудительны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них 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Замысел мероприятия был реализован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мероприятия было оптимально (научно, методически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грамотно,  доступно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изложения предлагаемого материала был проблемный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имели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возможность выбора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и средств работы, вариантов представления результатов 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время мероприятия были созданы условия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актуализации опыта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воспитанников, их личностного общения, рефлексии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20" w:type="dxa"/>
            <w:gridSpan w:val="2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способствовало формированию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интегративных качеств детей:</w:t>
            </w: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Физическая развитость, владение основными культурно-гигиеническими навыками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Любознательность, активность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Эмоциональность, отзывчивость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Общительность со взрослыми и сверстниками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000000"/>
            </w:tcBorders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Соблюдение общепринятых норм и правил поведения</w:t>
            </w: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right w:val="single" w:sz="4" w:space="0" w:color="000000"/>
            </w:tcBorders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Способность решать интеллектуальные и личностные задачи (проблемы), адекватные возрасту </w:t>
            </w: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Наличие первичных представлений о себе, семье, обществе (ближайшем социуме), государстве (стране), мире и природе 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Владение универсальными предпосылками учебной деятельности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Владение необходимыми умениями и навыками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соответствовало санитарно-эпидемиологическим нормам и правилам (освещение, температурный режим в помещении, регламент, смена деятельности детей и т. д.)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построено с учетом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взрослых и детей 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мероприятия использовались современные педагогические технологии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Воспитанники получили помощь 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решении значимых для них проблем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сумел заинтересовать воспитанников, владел детским коллективом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время мероприятия была обеспечена комфортность образовательной среды: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достаточное материально-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 обеспечение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рациональное использование пространства, оптимальное количество демонстрационного и раздаточного материала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использовал методы, приемы и способы активизации детей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Психологическая комфортность мероприятия была обеспечена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благоприятным климатом, доброжелательностью, реализацией личностно-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ориентированного  подхода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воспитанниками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 продемонстрировал партнерский стиль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воспитанниками</w:t>
            </w:r>
            <w:proofErr w:type="gramEnd"/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45">
        <w:tc>
          <w:tcPr>
            <w:tcW w:w="534" w:type="dxa"/>
            <w:vAlign w:val="center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64745" w:rsidRDefault="00FC7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баллов:</w:t>
            </w:r>
          </w:p>
        </w:tc>
        <w:tc>
          <w:tcPr>
            <w:tcW w:w="1382" w:type="dxa"/>
          </w:tcPr>
          <w:p w:rsidR="00C64745" w:rsidRDefault="00C64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_________________________________________________________________________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Эксперт_________________________________________________________________________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(Ф.И.О., должность, место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работы)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(подпись)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Предлагается оценить каждую из позиций по следующей шкале:</w:t>
      </w:r>
    </w:p>
    <w:p w:rsidR="00C64745" w:rsidRDefault="00FC7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Достигнуто в высокой степени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 балла</w:t>
      </w:r>
    </w:p>
    <w:p w:rsidR="00C64745" w:rsidRDefault="00FC7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Достигнуто </w:t>
      </w:r>
      <w:r>
        <w:rPr>
          <w:rFonts w:ascii="Times New Roman" w:eastAsia="Times New Roman" w:hAnsi="Times New Roman" w:cs="Times New Roman"/>
          <w:sz w:val="24"/>
          <w:szCs w:val="24"/>
        </w:rPr>
        <w:t>почти в полной мере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 балла</w:t>
      </w:r>
    </w:p>
    <w:p w:rsidR="00C64745" w:rsidRDefault="00FC7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Достигнуто частично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 балл</w:t>
      </w:r>
    </w:p>
    <w:p w:rsidR="00C64745" w:rsidRDefault="00FC7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t>Достигнуто в малой степени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 балл</w:t>
      </w:r>
    </w:p>
    <w:p w:rsidR="00C64745" w:rsidRDefault="00FC74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достигнуто (или не входило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цели)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0 балл</w:t>
      </w:r>
    </w:p>
    <w:p w:rsidR="00C64745" w:rsidRDefault="00FC74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</w:p>
    <w:p w:rsidR="00C64745" w:rsidRDefault="00FC7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отзыв положительный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от 60 до 80 баллов</w:t>
      </w:r>
    </w:p>
    <w:p w:rsidR="00C64745" w:rsidRDefault="00FC74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отзыв положительный, рекомендую тиражирование опыта        свыше 80 баллов</w:t>
      </w:r>
    </w:p>
    <w:p w:rsidR="00C64745" w:rsidRDefault="00C6474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64745">
      <w:pgSz w:w="11906" w:h="16838"/>
      <w:pgMar w:top="566" w:right="850" w:bottom="425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5701"/>
    <w:multiLevelType w:val="multilevel"/>
    <w:tmpl w:val="177075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3B9D23E5"/>
    <w:multiLevelType w:val="multilevel"/>
    <w:tmpl w:val="8048C4EE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45"/>
    <w:rsid w:val="00C64745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AD22A-A2F5-4F1A-8EDF-E92B0492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2019-04-14T13:21:00Z</dcterms:created>
  <dcterms:modified xsi:type="dcterms:W3CDTF">2019-04-14T13:21:00Z</dcterms:modified>
</cp:coreProperties>
</file>