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5FA2" w:rsidRDefault="0057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АНАЛИЗ</w:t>
      </w:r>
    </w:p>
    <w:p w:rsidR="00E15FA2" w:rsidRDefault="0057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педагогами, родителями, социальными партнерами)</w:t>
      </w:r>
    </w:p>
    <w:p w:rsidR="00E15FA2" w:rsidRDefault="0057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5FA2" w:rsidRDefault="0057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педагогического работника, должность, место работы)</w:t>
      </w:r>
    </w:p>
    <w:p w:rsidR="00E15FA2" w:rsidRDefault="0057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E15FA2" w:rsidRDefault="0057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(форма, тема и дата проведения мероприятия)</w:t>
      </w:r>
    </w:p>
    <w:p w:rsidR="00E15FA2" w:rsidRDefault="00E15F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85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1524"/>
      </w:tblGrid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Критерии, показатели</w:t>
            </w:r>
          </w:p>
        </w:tc>
        <w:tc>
          <w:tcPr>
            <w:tcW w:w="1524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мероприятия, его план были открыты участникам, конкретны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побудительны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них 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мероприятия реализован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 оптимально (научно, доступно)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характер изложения предлагаемого материала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имели возможность выбора форм и средств работы, вариантов представления результатов 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 созданы условия для актуализации опыта участников, их личностного общения, рефлексии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2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использовались современные образовательные технологии:</w:t>
            </w:r>
          </w:p>
        </w:tc>
      </w:tr>
      <w:tr w:rsidR="00E15FA2">
        <w:tc>
          <w:tcPr>
            <w:tcW w:w="817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информационно-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 технологии</w:t>
            </w:r>
            <w:proofErr w:type="gramEnd"/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технологии 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портфолио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2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способствовало  развитию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качеств личности: </w:t>
            </w:r>
          </w:p>
        </w:tc>
      </w:tr>
      <w:tr w:rsidR="00E15FA2">
        <w:tc>
          <w:tcPr>
            <w:tcW w:w="817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способность к эффективному общению, регулированию конфликтов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критическое мышление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креативность, установка на творчество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самостоятельность и ответственность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способность к самооценке и самоанализу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толерантность, уважение к межкультурным и прочим различиям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способствовало расширению общекультурного кругозора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соответствовало заявленному регламенту  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получили помощь в решении значимых для них проблем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сумел заинтересовать участников, владел аудиторией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 образовательной среды: материально-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 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удобство расстановки рабочих мест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методического обеспечения (пособия, раздаточные материалы, материалы на электронных носителях и пр.) 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комфортность: благоприятный климат (доброжелательность, личностно-гуманное отношение к участникам) 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Партнерский стиль отношений педагога и участников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A2">
        <w:tc>
          <w:tcPr>
            <w:tcW w:w="817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FA2" w:rsidRDefault="0057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524" w:type="dxa"/>
          </w:tcPr>
          <w:p w:rsidR="00E15FA2" w:rsidRDefault="00E1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FA2" w:rsidRDefault="00E15F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A2" w:rsidRDefault="00E15F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A2" w:rsidRDefault="0057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Вывод: _________________________________________________________________________</w:t>
      </w:r>
    </w:p>
    <w:p w:rsidR="00E15FA2" w:rsidRDefault="00E15F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A2" w:rsidRDefault="0057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Эксперт_________________________________________________________________________</w:t>
      </w:r>
    </w:p>
    <w:p w:rsidR="00E15FA2" w:rsidRDefault="0057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(Ф.И.О., должность, место </w:t>
      </w:r>
      <w:proofErr w:type="gramStart"/>
      <w:r>
        <w:rPr>
          <w:rFonts w:ascii="Times New Roman" w:eastAsia="Times New Roman" w:hAnsi="Times New Roman" w:cs="Times New Roman"/>
        </w:rPr>
        <w:t xml:space="preserve">работы)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(подпись)</w:t>
      </w:r>
    </w:p>
    <w:p w:rsidR="00E15FA2" w:rsidRDefault="00E15F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E15FA2" w:rsidRDefault="0057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Предлагается оценить каждую из позиций по следующей шкале:</w:t>
      </w:r>
    </w:p>
    <w:p w:rsidR="00E15FA2" w:rsidRDefault="00575D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Достигнуто в высокой степени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 балла</w:t>
      </w:r>
    </w:p>
    <w:p w:rsidR="00E15FA2" w:rsidRDefault="00575D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Достигнуто почти в полной мере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балла</w:t>
      </w:r>
    </w:p>
    <w:p w:rsidR="00E15FA2" w:rsidRDefault="00575D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</w:pPr>
      <w:r>
        <w:rPr>
          <w:rFonts w:ascii="Times New Roman" w:eastAsia="Times New Roman" w:hAnsi="Times New Roman" w:cs="Times New Roman"/>
          <w:sz w:val="24"/>
          <w:szCs w:val="24"/>
        </w:rPr>
        <w:t>Достигнуто частично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балл</w:t>
      </w:r>
    </w:p>
    <w:p w:rsidR="00E15FA2" w:rsidRDefault="00575D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</w:pPr>
      <w:r>
        <w:rPr>
          <w:rFonts w:ascii="Times New Roman" w:eastAsia="Times New Roman" w:hAnsi="Times New Roman" w:cs="Times New Roman"/>
          <w:sz w:val="24"/>
          <w:szCs w:val="24"/>
        </w:rPr>
        <w:t>Достигнуто в малой степени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балл</w:t>
      </w:r>
    </w:p>
    <w:p w:rsidR="00E15FA2" w:rsidRDefault="00575D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достигнуто (или не входило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цели)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 балл</w:t>
      </w:r>
    </w:p>
    <w:p w:rsidR="00E15FA2" w:rsidRDefault="0057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E15FA2" w:rsidRDefault="00575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 положительный               от 60 до 80 баллов</w:t>
      </w:r>
    </w:p>
    <w:p w:rsidR="00E15FA2" w:rsidRDefault="00575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 положительный, рекомендую тиражирование опыта        свыше 80 баллов</w:t>
      </w:r>
    </w:p>
    <w:p w:rsidR="00E15FA2" w:rsidRDefault="00E15F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15FA2">
      <w:pgSz w:w="11906" w:h="16838"/>
      <w:pgMar w:top="709" w:right="851" w:bottom="56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588"/>
    <w:multiLevelType w:val="multilevel"/>
    <w:tmpl w:val="707A8F16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0C955FC"/>
    <w:multiLevelType w:val="multilevel"/>
    <w:tmpl w:val="C966CB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2"/>
    <w:rsid w:val="00575DF0"/>
    <w:rsid w:val="00E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5EE92-758E-4707-B0CB-A2D183A6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2019-04-14T13:20:00Z</dcterms:created>
  <dcterms:modified xsi:type="dcterms:W3CDTF">2019-04-14T13:20:00Z</dcterms:modified>
</cp:coreProperties>
</file>